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12A3476" wp14:paraId="106D51EF" wp14:textId="0EDBC096">
      <w:pPr>
        <w:spacing w:before="240" w:beforeAutospacing="off" w:after="240" w:afterAutospacing="off"/>
      </w:pPr>
      <w:r w:rsidRPr="112A3476" w:rsidR="112A3476">
        <w:rPr>
          <w:rFonts w:ascii="Aptos" w:hAnsi="Aptos" w:eastAsia="Aptos" w:cs="Aptos"/>
          <w:noProof w:val="0"/>
          <w:color w:val="000000" w:themeColor="text1" w:themeTint="FF" w:themeShade="FF"/>
          <w:sz w:val="24"/>
          <w:szCs w:val="24"/>
          <w:lang w:val="en-US"/>
        </w:rPr>
        <w:t>Walk off the Earth is a 2x Juno Award-winning, multi-platinum band celebrated for their infectious original music, inventive reinterpretations, and signature five-people-playing-one-guitar videos that helped redefine viral music content. Since their breakout moment with a cover of Gotye’s “Somebody That I Used to Know,” the band has built an enormous global following, generating billions of views across platforms and selling out venues and arenas around the world.</w:t>
      </w:r>
    </w:p>
    <w:p xmlns:wp14="http://schemas.microsoft.com/office/word/2010/wordml" w:rsidP="112A3476" wp14:paraId="39B84096" wp14:textId="7C01E05A">
      <w:pPr>
        <w:spacing w:before="240" w:beforeAutospacing="off" w:after="240" w:afterAutospacing="off"/>
      </w:pPr>
      <w:r w:rsidRPr="112A3476" w:rsidR="112A3476">
        <w:rPr>
          <w:rFonts w:ascii="Aptos" w:hAnsi="Aptos" w:eastAsia="Aptos" w:cs="Aptos"/>
          <w:noProof w:val="0"/>
          <w:color w:val="000000" w:themeColor="text1" w:themeTint="FF" w:themeShade="FF"/>
          <w:sz w:val="24"/>
          <w:szCs w:val="24"/>
          <w:lang w:val="en-US"/>
        </w:rPr>
        <w:t>Known for blending pop, alternative, folk, and global influences, Walk off the Earth has consistently pushed creative boundaries both sonically and visually. Their innovative approach has led to collaborations with artists including Snoop Dogg, Lauv, and Keith Urban, as well as appearances on major television programs such as The Ellen DeGeneres Show and Good Morning America. In parallel, the band has partnered with leading global brands, further cementing their reputation as cultural tastemakers who thrive at the intersection of music, storytelling, and community.</w:t>
      </w:r>
    </w:p>
    <w:p xmlns:wp14="http://schemas.microsoft.com/office/word/2010/wordml" w:rsidP="112A3476" wp14:paraId="2C2885F9" wp14:textId="510C7512">
      <w:pPr>
        <w:spacing w:before="240" w:beforeAutospacing="off" w:after="240" w:afterAutospacing="off"/>
      </w:pPr>
      <w:r w:rsidRPr="112A3476" w:rsidR="112A3476">
        <w:rPr>
          <w:rFonts w:ascii="Aptos" w:hAnsi="Aptos" w:eastAsia="Aptos" w:cs="Aptos"/>
          <w:noProof w:val="0"/>
          <w:color w:val="000000" w:themeColor="text1" w:themeTint="FF" w:themeShade="FF"/>
          <w:sz w:val="24"/>
          <w:szCs w:val="24"/>
          <w:lang w:val="en-US"/>
        </w:rPr>
        <w:t>In recent years, Walk off the Earth has continued to evolve their sound while maintaining the emotional core that resonates so deeply with fans. Their 2023 original single “My Stupid Heart” became a global sensation, finding massive success across streaming platforms and social media, and introducing the band to a new generation of listeners. The release of “Bet On Me” followed, quickly becoming a fan-favorite anthem praised for its uplifting message, heartfelt lyrics, and genre-blending production.</w:t>
      </w:r>
    </w:p>
    <w:p xmlns:wp14="http://schemas.microsoft.com/office/word/2010/wordml" w:rsidP="112A3476" wp14:paraId="48FF5B64" wp14:textId="6C9EF4E4">
      <w:pPr>
        <w:spacing w:before="240" w:beforeAutospacing="off" w:after="240" w:afterAutospacing="off"/>
      </w:pPr>
      <w:r w:rsidRPr="112A3476" w:rsidR="112A3476">
        <w:rPr>
          <w:rFonts w:ascii="Aptos" w:hAnsi="Aptos" w:eastAsia="Aptos" w:cs="Aptos"/>
          <w:noProof w:val="0"/>
          <w:color w:val="000000" w:themeColor="text1" w:themeTint="FF" w:themeShade="FF"/>
          <w:sz w:val="24"/>
          <w:szCs w:val="24"/>
          <w:lang w:val="en-US"/>
        </w:rPr>
        <w:t xml:space="preserve">Last year, Walk off the Earth released their album Good Company, a vibrant and cohesive body of work that reflects the band’s growth, optimism, and enduring sense of togetherness. With a fiercely loyal fan base and an ever-expanding creative vision, Walk off the Earth continues to captivate audiences worldwide with their originality, authenticity, and unmistakable joy. </w:t>
      </w:r>
    </w:p>
    <w:p xmlns:wp14="http://schemas.microsoft.com/office/word/2010/wordml" wp14:paraId="3F48C425" wp14:textId="5F9174B0"/>
    <w:p xmlns:wp14="http://schemas.microsoft.com/office/word/2010/wordml" wp14:paraId="2C078E63" wp14:textId="275A1A2B"/>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00CBA8"/>
    <w:rsid w:val="112A3476"/>
    <w:rsid w:val="6100C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4D09A"/>
  <w15:chartTrackingRefBased/>
  <w15:docId w15:val="{CC2C56D6-982A-4608-B2E1-F4D3703CA6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CB010F20318884EB36FE768C93DBD99" ma:contentTypeVersion="18" ma:contentTypeDescription="Ein neues Dokument erstellen." ma:contentTypeScope="" ma:versionID="22175fda377176d980f968b7b48ea0fb">
  <xsd:schema xmlns:xsd="http://www.w3.org/2001/XMLSchema" xmlns:xs="http://www.w3.org/2001/XMLSchema" xmlns:p="http://schemas.microsoft.com/office/2006/metadata/properties" xmlns:ns2="436bd9e5-a416-4395-b5b5-c1db9a661de5" xmlns:ns3="9310bea9-1b23-4dc7-ab37-76cb6d41b5a1" targetNamespace="http://schemas.microsoft.com/office/2006/metadata/properties" ma:root="true" ma:fieldsID="049d0b7b4043647a64af3168819a39b2" ns2:_="" ns3:_="">
    <xsd:import namespace="436bd9e5-a416-4395-b5b5-c1db9a661de5"/>
    <xsd:import namespace="9310bea9-1b23-4dc7-ab37-76cb6d41b5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6bd9e5-a416-4395-b5b5-c1db9a66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b4e9b83-546f-429e-980e-7eaee35d05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10bea9-1b23-4dc7-ab37-76cb6d41b5a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e04b534-5376-468a-982b-6408267c2cc6}" ma:internalName="TaxCatchAll" ma:showField="CatchAllData" ma:web="9310bea9-1b23-4dc7-ab37-76cb6d41b5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310bea9-1b23-4dc7-ab37-76cb6d41b5a1" xsi:nil="true"/>
    <lcf76f155ced4ddcb4097134ff3c332f xmlns="436bd9e5-a416-4395-b5b5-c1db9a661d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FA980C-7467-4ED0-B579-77CD5B9373EF}"/>
</file>

<file path=customXml/itemProps2.xml><?xml version="1.0" encoding="utf-8"?>
<ds:datastoreItem xmlns:ds="http://schemas.openxmlformats.org/officeDocument/2006/customXml" ds:itemID="{2FA52BFF-1324-47C4-BD80-1C8D33DF5DB6}"/>
</file>

<file path=customXml/itemProps3.xml><?xml version="1.0" encoding="utf-8"?>
<ds:datastoreItem xmlns:ds="http://schemas.openxmlformats.org/officeDocument/2006/customXml" ds:itemID="{4E01230B-A538-476F-B37D-93C07B9775A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Kennon Sheehy</dc:creator>
  <cp:keywords/>
  <dc:description/>
  <cp:lastModifiedBy>Kennon Sheehy</cp:lastModifiedBy>
  <dcterms:created xsi:type="dcterms:W3CDTF">2026-05-28T21:54:01Z</dcterms:created>
  <dcterms:modified xsi:type="dcterms:W3CDTF">2026-05-28T21:54:28Z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0x0101004CB010F20318884EB36FE768C93DBD99</vt:lpwstr>
  </property>
</Properties>
</file>